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C65E" w14:textId="77777777" w:rsidR="00535AC9" w:rsidRDefault="00535AC9" w:rsidP="00535AC9">
      <w:pPr>
        <w:spacing w:before="50" w:line="500" w:lineRule="exact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表</w:t>
      </w:r>
      <w:proofErr w:type="gramStart"/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一</w:t>
      </w:r>
      <w:proofErr w:type="gramEnd"/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</w:p>
    <w:p w14:paraId="0B82FD29" w14:textId="77777777" w:rsidR="00535AC9" w:rsidRPr="00A00B04" w:rsidRDefault="00535AC9" w:rsidP="00535AC9">
      <w:pPr>
        <w:spacing w:line="420" w:lineRule="exact"/>
        <w:jc w:val="center"/>
        <w:rPr>
          <w:rFonts w:ascii="Times New Roman" w:eastAsia="黑体" w:hAnsi="Times New Roman" w:cs="Times New Roman"/>
          <w:b/>
          <w:color w:val="FF0000"/>
          <w:sz w:val="32"/>
          <w:szCs w:val="32"/>
        </w:rPr>
      </w:pPr>
      <w:r w:rsidRPr="00A00B04">
        <w:rPr>
          <w:rFonts w:ascii="Times New Roman" w:eastAsia="黑体" w:hAnsi="Times New Roman" w:cs="Times New Roman"/>
          <w:b/>
          <w:color w:val="FF0000"/>
          <w:sz w:val="32"/>
          <w:szCs w:val="32"/>
        </w:rPr>
        <w:t>第</w:t>
      </w:r>
      <w:r w:rsidRPr="00A00B04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四</w:t>
      </w:r>
      <w:r w:rsidRPr="00A00B04">
        <w:rPr>
          <w:rFonts w:ascii="Times New Roman" w:eastAsia="黑体" w:hAnsi="Times New Roman" w:cs="Times New Roman"/>
          <w:b/>
          <w:color w:val="FF0000"/>
          <w:sz w:val="32"/>
          <w:szCs w:val="32"/>
        </w:rPr>
        <w:t>届（</w:t>
      </w:r>
      <w:r w:rsidRPr="00A00B04">
        <w:rPr>
          <w:rFonts w:ascii="Times New Roman" w:eastAsia="黑体" w:hAnsi="Times New Roman" w:cs="Times New Roman"/>
          <w:b/>
          <w:color w:val="FF0000"/>
          <w:sz w:val="32"/>
          <w:szCs w:val="32"/>
        </w:rPr>
        <w:t>201</w:t>
      </w:r>
      <w:r w:rsidRPr="00A00B04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9</w:t>
      </w:r>
      <w:r w:rsidRPr="00A00B04">
        <w:rPr>
          <w:rFonts w:ascii="Times New Roman" w:eastAsia="黑体" w:hAnsi="Times New Roman" w:cs="Times New Roman"/>
          <w:b/>
          <w:color w:val="FF0000"/>
          <w:sz w:val="32"/>
          <w:szCs w:val="32"/>
        </w:rPr>
        <w:t>）中国</w:t>
      </w:r>
      <w:r w:rsidRPr="00A00B04">
        <w:rPr>
          <w:rFonts w:ascii="Times New Roman" w:eastAsia="黑体" w:hAnsi="Times New Roman" w:cs="Times New Roman" w:hint="eastAsia"/>
          <w:b/>
          <w:color w:val="FF0000"/>
          <w:sz w:val="32"/>
          <w:szCs w:val="32"/>
        </w:rPr>
        <w:t>畜牧工程行业交流</w:t>
      </w:r>
      <w:r w:rsidRPr="00A00B04">
        <w:rPr>
          <w:rFonts w:ascii="Times New Roman" w:eastAsia="黑体" w:hAnsi="Times New Roman" w:cs="Times New Roman"/>
          <w:b/>
          <w:color w:val="FF0000"/>
          <w:sz w:val="32"/>
          <w:szCs w:val="32"/>
        </w:rPr>
        <w:t>会赞助支持确认表</w:t>
      </w:r>
    </w:p>
    <w:p w14:paraId="3B36CEDC" w14:textId="77777777" w:rsidR="00535AC9" w:rsidRDefault="00535AC9" w:rsidP="00535AC9">
      <w:pPr>
        <w:spacing w:line="4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</w:p>
    <w:p w14:paraId="40AA93E8" w14:textId="77777777" w:rsidR="00535AC9" w:rsidRDefault="00535AC9" w:rsidP="00535AC9">
      <w:pPr>
        <w:spacing w:line="360" w:lineRule="exact"/>
        <w:jc w:val="left"/>
        <w:rPr>
          <w:rFonts w:ascii="Times New Roman" w:eastAsia="仿宋_GB2312" w:hAnsi="Times New Roman" w:cs="Times New Roman"/>
          <w:bCs/>
          <w:sz w:val="24"/>
          <w:szCs w:val="28"/>
        </w:rPr>
      </w:pPr>
      <w:r>
        <w:rPr>
          <w:rFonts w:ascii="Times New Roman" w:eastAsia="仿宋_GB2312" w:hAnsi="Times New Roman" w:cs="Times New Roman"/>
          <w:bCs/>
          <w:sz w:val="24"/>
          <w:szCs w:val="28"/>
        </w:rPr>
        <w:t>单位（公章）</w:t>
      </w:r>
      <w:r>
        <w:rPr>
          <w:rFonts w:ascii="Times New Roman" w:eastAsia="仿宋_GB2312" w:hAnsi="Times New Roman" w:cs="Times New Roman"/>
          <w:bCs/>
          <w:sz w:val="24"/>
          <w:szCs w:val="28"/>
        </w:rPr>
        <w:t xml:space="preserve">           </w:t>
      </w:r>
      <w:r>
        <w:rPr>
          <w:rFonts w:ascii="Times New Roman" w:eastAsia="仿宋_GB2312" w:hAnsi="Times New Roman" w:cs="Times New Roman"/>
          <w:bCs/>
          <w:sz w:val="24"/>
          <w:szCs w:val="28"/>
        </w:rPr>
        <w:t>联系人：</w:t>
      </w:r>
      <w:r>
        <w:rPr>
          <w:rFonts w:ascii="Times New Roman" w:eastAsia="仿宋_GB2312" w:hAnsi="Times New Roman" w:cs="Times New Roman"/>
          <w:bCs/>
          <w:sz w:val="24"/>
          <w:szCs w:val="28"/>
        </w:rPr>
        <w:t xml:space="preserve">              </w:t>
      </w:r>
      <w:r>
        <w:rPr>
          <w:rFonts w:ascii="Times New Roman" w:eastAsia="仿宋_GB2312" w:hAnsi="Times New Roman" w:cs="Times New Roman"/>
          <w:bCs/>
          <w:sz w:val="24"/>
          <w:szCs w:val="28"/>
        </w:rPr>
        <w:t>联系电话：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27"/>
        <w:gridCol w:w="1133"/>
        <w:gridCol w:w="700"/>
        <w:gridCol w:w="603"/>
        <w:gridCol w:w="2268"/>
        <w:gridCol w:w="1089"/>
        <w:gridCol w:w="925"/>
      </w:tblGrid>
      <w:tr w:rsidR="00535AC9" w14:paraId="6C469EF4" w14:textId="77777777" w:rsidTr="00F86ABC">
        <w:trPr>
          <w:trHeight w:val="597"/>
        </w:trPr>
        <w:tc>
          <w:tcPr>
            <w:tcW w:w="9493" w:type="dxa"/>
            <w:gridSpan w:val="8"/>
            <w:vAlign w:val="center"/>
          </w:tcPr>
          <w:p w14:paraId="6AF8F7C8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单项服务（在需要项下划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确认）</w:t>
            </w:r>
          </w:p>
        </w:tc>
      </w:tr>
      <w:tr w:rsidR="00535AC9" w14:paraId="20BF2D74" w14:textId="77777777" w:rsidTr="00F86ABC">
        <w:trPr>
          <w:trHeight w:hRule="exact" w:val="906"/>
        </w:trPr>
        <w:tc>
          <w:tcPr>
            <w:tcW w:w="648" w:type="dxa"/>
            <w:vMerge w:val="restart"/>
            <w:textDirection w:val="tbRlV"/>
            <w:vAlign w:val="center"/>
          </w:tcPr>
          <w:p w14:paraId="6C4CD4AC" w14:textId="77777777" w:rsidR="00535AC9" w:rsidRDefault="00535AC9" w:rsidP="0002297C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会刊广告</w:t>
            </w:r>
          </w:p>
        </w:tc>
        <w:tc>
          <w:tcPr>
            <w:tcW w:w="2127" w:type="dxa"/>
            <w:vAlign w:val="center"/>
          </w:tcPr>
          <w:p w14:paraId="5A87C930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封面</w:t>
            </w:r>
          </w:p>
        </w:tc>
        <w:tc>
          <w:tcPr>
            <w:tcW w:w="1133" w:type="dxa"/>
            <w:vAlign w:val="center"/>
          </w:tcPr>
          <w:p w14:paraId="263E1646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10000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36E93B1F" w14:textId="5909C2DA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14:paraId="2C8DD6E0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通</w:t>
            </w:r>
          </w:p>
          <w:p w14:paraId="58791535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讯</w:t>
            </w:r>
          </w:p>
          <w:p w14:paraId="382F772F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录</w:t>
            </w:r>
          </w:p>
          <w:p w14:paraId="0FFC1341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广</w:t>
            </w:r>
          </w:p>
          <w:p w14:paraId="547B5B89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告</w:t>
            </w:r>
          </w:p>
        </w:tc>
        <w:tc>
          <w:tcPr>
            <w:tcW w:w="2268" w:type="dxa"/>
            <w:vMerge w:val="restart"/>
            <w:vAlign w:val="center"/>
          </w:tcPr>
          <w:p w14:paraId="1B737615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首页（网页版）</w:t>
            </w:r>
          </w:p>
        </w:tc>
        <w:tc>
          <w:tcPr>
            <w:tcW w:w="1089" w:type="dxa"/>
            <w:vMerge w:val="restart"/>
            <w:vAlign w:val="center"/>
          </w:tcPr>
          <w:p w14:paraId="3785B8E7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4000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925" w:type="dxa"/>
            <w:vMerge w:val="restart"/>
            <w:vAlign w:val="center"/>
          </w:tcPr>
          <w:p w14:paraId="20135561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5E7F3ADE" w14:textId="77777777" w:rsidTr="00F86ABC">
        <w:trPr>
          <w:trHeight w:hRule="exact" w:val="862"/>
        </w:trPr>
        <w:tc>
          <w:tcPr>
            <w:tcW w:w="648" w:type="dxa"/>
            <w:vMerge/>
            <w:vAlign w:val="center"/>
          </w:tcPr>
          <w:p w14:paraId="613F6BFE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91ED998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封底</w:t>
            </w:r>
          </w:p>
        </w:tc>
        <w:tc>
          <w:tcPr>
            <w:tcW w:w="1133" w:type="dxa"/>
            <w:vAlign w:val="center"/>
          </w:tcPr>
          <w:p w14:paraId="0F8E92C2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8000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6BA0DD96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14:paraId="1561BDC7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1BA3F8D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14:paraId="4124F045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14:paraId="41225E0F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49265BF6" w14:textId="77777777" w:rsidTr="00F86ABC">
        <w:trPr>
          <w:trHeight w:hRule="exact" w:val="886"/>
        </w:trPr>
        <w:tc>
          <w:tcPr>
            <w:tcW w:w="648" w:type="dxa"/>
            <w:vMerge/>
            <w:vAlign w:val="center"/>
          </w:tcPr>
          <w:p w14:paraId="5202332F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972786D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封二</w:t>
            </w:r>
          </w:p>
        </w:tc>
        <w:tc>
          <w:tcPr>
            <w:tcW w:w="1133" w:type="dxa"/>
            <w:vAlign w:val="center"/>
          </w:tcPr>
          <w:p w14:paraId="7782CC14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6000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6FDC1D57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14:paraId="6A5E7908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560D6F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插页（网页版）</w:t>
            </w:r>
          </w:p>
        </w:tc>
        <w:tc>
          <w:tcPr>
            <w:tcW w:w="1089" w:type="dxa"/>
            <w:vMerge w:val="restart"/>
            <w:vAlign w:val="center"/>
          </w:tcPr>
          <w:p w14:paraId="114E39E3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2000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925" w:type="dxa"/>
            <w:vMerge w:val="restart"/>
            <w:vAlign w:val="center"/>
          </w:tcPr>
          <w:p w14:paraId="010F75C9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5B21F403" w14:textId="77777777" w:rsidTr="00F86ABC">
        <w:trPr>
          <w:trHeight w:hRule="exact" w:val="727"/>
        </w:trPr>
        <w:tc>
          <w:tcPr>
            <w:tcW w:w="648" w:type="dxa"/>
            <w:vMerge/>
            <w:vAlign w:val="center"/>
          </w:tcPr>
          <w:p w14:paraId="5FA2D232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466A7B4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封三</w:t>
            </w:r>
          </w:p>
        </w:tc>
        <w:tc>
          <w:tcPr>
            <w:tcW w:w="1133" w:type="dxa"/>
            <w:vAlign w:val="center"/>
          </w:tcPr>
          <w:p w14:paraId="713C4834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5000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30AAEC5A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14:paraId="2839FD1B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3AFC86D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14:paraId="19A8F2B7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25" w:type="dxa"/>
            <w:vMerge/>
            <w:vAlign w:val="center"/>
          </w:tcPr>
          <w:p w14:paraId="0174064A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133F3E34" w14:textId="77777777" w:rsidTr="00F86ABC">
        <w:trPr>
          <w:trHeight w:hRule="exact" w:val="683"/>
        </w:trPr>
        <w:tc>
          <w:tcPr>
            <w:tcW w:w="648" w:type="dxa"/>
            <w:vMerge/>
            <w:vAlign w:val="center"/>
          </w:tcPr>
          <w:p w14:paraId="409AFA99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48C86EB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首页</w:t>
            </w:r>
          </w:p>
        </w:tc>
        <w:tc>
          <w:tcPr>
            <w:tcW w:w="1133" w:type="dxa"/>
            <w:vAlign w:val="center"/>
          </w:tcPr>
          <w:p w14:paraId="6E2095D9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5000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732193AD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14:paraId="6A2B38C6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会场宣传</w:t>
            </w:r>
          </w:p>
        </w:tc>
        <w:tc>
          <w:tcPr>
            <w:tcW w:w="2268" w:type="dxa"/>
            <w:vAlign w:val="center"/>
          </w:tcPr>
          <w:p w14:paraId="172DF78C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展位（每个）</w:t>
            </w:r>
          </w:p>
        </w:tc>
        <w:tc>
          <w:tcPr>
            <w:tcW w:w="1089" w:type="dxa"/>
            <w:vAlign w:val="center"/>
          </w:tcPr>
          <w:p w14:paraId="597E73C0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5000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925" w:type="dxa"/>
            <w:vAlign w:val="center"/>
          </w:tcPr>
          <w:p w14:paraId="632B67F0" w14:textId="1E51F550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4E3F7630" w14:textId="77777777" w:rsidTr="00F86ABC">
        <w:trPr>
          <w:trHeight w:hRule="exact" w:val="732"/>
        </w:trPr>
        <w:tc>
          <w:tcPr>
            <w:tcW w:w="648" w:type="dxa"/>
            <w:vMerge/>
            <w:vAlign w:val="center"/>
          </w:tcPr>
          <w:p w14:paraId="7C420676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BFED834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彩色内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页（页）</w:t>
            </w:r>
          </w:p>
        </w:tc>
        <w:tc>
          <w:tcPr>
            <w:tcW w:w="1133" w:type="dxa"/>
            <w:vAlign w:val="center"/>
          </w:tcPr>
          <w:p w14:paraId="4AB8F5C4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4000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14:paraId="34B946DB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14:paraId="42E0138E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95AF9D1" w14:textId="77777777" w:rsidR="00535AC9" w:rsidRDefault="00535AC9" w:rsidP="0002297C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222E887D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6E36FAC6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4206B708" w14:textId="77777777" w:rsidTr="00F86ABC">
        <w:trPr>
          <w:trHeight w:hRule="exact" w:val="567"/>
        </w:trPr>
        <w:tc>
          <w:tcPr>
            <w:tcW w:w="9493" w:type="dxa"/>
            <w:gridSpan w:val="8"/>
            <w:vAlign w:val="center"/>
          </w:tcPr>
          <w:p w14:paraId="73A5FDCE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综合服务（在需要项下划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√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确认）</w:t>
            </w:r>
          </w:p>
        </w:tc>
      </w:tr>
      <w:tr w:rsidR="00535AC9" w14:paraId="57FAAC19" w14:textId="77777777" w:rsidTr="00F86ABC">
        <w:trPr>
          <w:trHeight w:hRule="exact" w:val="671"/>
        </w:trPr>
        <w:tc>
          <w:tcPr>
            <w:tcW w:w="648" w:type="dxa"/>
            <w:vMerge w:val="restart"/>
            <w:vAlign w:val="center"/>
          </w:tcPr>
          <w:p w14:paraId="16A876AA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项目</w:t>
            </w:r>
          </w:p>
        </w:tc>
        <w:tc>
          <w:tcPr>
            <w:tcW w:w="3260" w:type="dxa"/>
            <w:gridSpan w:val="2"/>
            <w:vAlign w:val="center"/>
          </w:tcPr>
          <w:p w14:paraId="57DD198B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特别赞助单位</w:t>
            </w:r>
          </w:p>
        </w:tc>
        <w:tc>
          <w:tcPr>
            <w:tcW w:w="5585" w:type="dxa"/>
            <w:gridSpan w:val="5"/>
            <w:vAlign w:val="center"/>
          </w:tcPr>
          <w:p w14:paraId="5829D5C4" w14:textId="36D18700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54313E9B" w14:textId="77777777" w:rsidTr="00F86ABC">
        <w:trPr>
          <w:trHeight w:hRule="exact" w:val="792"/>
        </w:trPr>
        <w:tc>
          <w:tcPr>
            <w:tcW w:w="648" w:type="dxa"/>
            <w:vMerge/>
            <w:vAlign w:val="center"/>
          </w:tcPr>
          <w:p w14:paraId="46A92A80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2D04E29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赞助单位</w:t>
            </w:r>
          </w:p>
        </w:tc>
        <w:tc>
          <w:tcPr>
            <w:tcW w:w="5585" w:type="dxa"/>
            <w:gridSpan w:val="5"/>
            <w:vAlign w:val="center"/>
          </w:tcPr>
          <w:p w14:paraId="6C5356AE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  <w:tr w:rsidR="00535AC9" w14:paraId="06E65100" w14:textId="77777777" w:rsidTr="00F86ABC">
        <w:trPr>
          <w:trHeight w:hRule="exact" w:val="777"/>
        </w:trPr>
        <w:tc>
          <w:tcPr>
            <w:tcW w:w="648" w:type="dxa"/>
            <w:vMerge/>
            <w:vAlign w:val="center"/>
          </w:tcPr>
          <w:p w14:paraId="003BA1A5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AB4E88C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  <w:t>协办单位</w:t>
            </w:r>
          </w:p>
        </w:tc>
        <w:tc>
          <w:tcPr>
            <w:tcW w:w="5585" w:type="dxa"/>
            <w:gridSpan w:val="5"/>
            <w:vAlign w:val="center"/>
          </w:tcPr>
          <w:p w14:paraId="5949FFC7" w14:textId="77777777" w:rsidR="00535AC9" w:rsidRDefault="00535AC9" w:rsidP="000229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8"/>
              </w:rPr>
            </w:pPr>
          </w:p>
        </w:tc>
      </w:tr>
    </w:tbl>
    <w:p w14:paraId="4CBE1DC7" w14:textId="77777777" w:rsidR="00535AC9" w:rsidRDefault="00535AC9" w:rsidP="00535AC9">
      <w:pPr>
        <w:spacing w:before="50" w:line="400" w:lineRule="exact"/>
        <w:ind w:firstLineChars="200" w:firstLine="420"/>
        <w:rPr>
          <w:rFonts w:ascii="Times New Roman" w:eastAsia="仿宋_GB2312" w:hAnsi="Times New Roman" w:cs="Times New Roman"/>
          <w:bCs/>
          <w:szCs w:val="24"/>
        </w:rPr>
      </w:pPr>
      <w:r>
        <w:rPr>
          <w:rFonts w:ascii="Times New Roman" w:eastAsia="仿宋_GB2312" w:hAnsi="Times New Roman" w:cs="Times New Roman"/>
          <w:bCs/>
          <w:szCs w:val="24"/>
        </w:rPr>
        <w:t>此表格复印有效。确认赞助单位先到先得，填好后，通过电子邮件发送到中国畜牧业协会</w:t>
      </w:r>
      <w:r>
        <w:rPr>
          <w:rFonts w:ascii="Times New Roman" w:eastAsia="仿宋_GB2312" w:hAnsi="Times New Roman" w:cs="Times New Roman" w:hint="eastAsia"/>
          <w:bCs/>
          <w:szCs w:val="24"/>
        </w:rPr>
        <w:t>畜牧工程</w:t>
      </w:r>
      <w:r>
        <w:rPr>
          <w:rFonts w:ascii="Times New Roman" w:eastAsia="仿宋_GB2312" w:hAnsi="Times New Roman" w:cs="Times New Roman"/>
          <w:bCs/>
          <w:szCs w:val="24"/>
        </w:rPr>
        <w:t>分会（</w:t>
      </w:r>
      <w:r>
        <w:rPr>
          <w:rFonts w:ascii="Times New Roman" w:eastAsia="仿宋_GB2312" w:hAnsi="Times New Roman" w:cs="Times New Roman" w:hint="eastAsia"/>
          <w:bCs/>
          <w:szCs w:val="24"/>
        </w:rPr>
        <w:t>xmgc</w:t>
      </w:r>
      <w:r>
        <w:rPr>
          <w:rFonts w:ascii="Times New Roman" w:eastAsia="仿宋_GB2312" w:hAnsi="Times New Roman" w:cs="Times New Roman"/>
          <w:bCs/>
          <w:szCs w:val="24"/>
        </w:rPr>
        <w:t>@caaa.cn</w:t>
      </w:r>
      <w:r>
        <w:rPr>
          <w:rFonts w:ascii="Times New Roman" w:eastAsia="仿宋_GB2312" w:hAnsi="Times New Roman" w:cs="Times New Roman"/>
          <w:bCs/>
          <w:szCs w:val="24"/>
        </w:rPr>
        <w:t>），并于</w:t>
      </w:r>
      <w:r>
        <w:rPr>
          <w:rFonts w:ascii="Times New Roman" w:eastAsia="仿宋_GB2312" w:hAnsi="Times New Roman" w:cs="Times New Roman"/>
          <w:bCs/>
          <w:szCs w:val="24"/>
        </w:rPr>
        <w:t>201</w:t>
      </w:r>
      <w:r>
        <w:rPr>
          <w:rFonts w:ascii="Times New Roman" w:eastAsia="仿宋_GB2312" w:hAnsi="Times New Roman" w:cs="Times New Roman" w:hint="eastAsia"/>
          <w:bCs/>
          <w:szCs w:val="24"/>
        </w:rPr>
        <w:t>9</w:t>
      </w:r>
      <w:r>
        <w:rPr>
          <w:rFonts w:ascii="Times New Roman" w:eastAsia="仿宋_GB2312" w:hAnsi="Times New Roman" w:cs="Times New Roman"/>
          <w:bCs/>
          <w:szCs w:val="24"/>
        </w:rPr>
        <w:t>年</w:t>
      </w:r>
      <w:r>
        <w:rPr>
          <w:rFonts w:ascii="Times New Roman" w:eastAsia="仿宋_GB2312" w:hAnsi="Times New Roman" w:cs="Times New Roman"/>
          <w:bCs/>
          <w:szCs w:val="24"/>
        </w:rPr>
        <w:t>10</w:t>
      </w:r>
      <w:r>
        <w:rPr>
          <w:rFonts w:ascii="Times New Roman" w:eastAsia="仿宋_GB2312" w:hAnsi="Times New Roman" w:cs="Times New Roman"/>
          <w:bCs/>
          <w:szCs w:val="24"/>
        </w:rPr>
        <w:t>月</w:t>
      </w:r>
      <w:r>
        <w:rPr>
          <w:rFonts w:ascii="Times New Roman" w:eastAsia="仿宋_GB2312" w:hAnsi="Times New Roman" w:cs="Times New Roman"/>
          <w:bCs/>
          <w:szCs w:val="24"/>
        </w:rPr>
        <w:t>31</w:t>
      </w:r>
      <w:r>
        <w:rPr>
          <w:rFonts w:ascii="Times New Roman" w:eastAsia="仿宋_GB2312" w:hAnsi="Times New Roman" w:cs="Times New Roman"/>
          <w:bCs/>
          <w:szCs w:val="24"/>
        </w:rPr>
        <w:t>日之前付款。</w:t>
      </w:r>
    </w:p>
    <w:p w14:paraId="34893EA6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10353A9A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6515E6AE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143F9F05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67C43551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6D3E4E99" w14:textId="77777777" w:rsidR="00535AC9" w:rsidRDefault="00535AC9" w:rsidP="00535AC9">
      <w:pPr>
        <w:spacing w:line="42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14:paraId="7E1252CB" w14:textId="77777777" w:rsidR="00535AC9" w:rsidRPr="00535AC9" w:rsidRDefault="00535AC9" w:rsidP="00535AC9">
      <w:pPr>
        <w:spacing w:line="420" w:lineRule="exact"/>
        <w:jc w:val="left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</w:p>
    <w:p w14:paraId="32792983" w14:textId="3A19D2A7" w:rsidR="006C31DA" w:rsidRDefault="006C31DA" w:rsidP="006C31DA">
      <w:pPr>
        <w:spacing w:line="4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="黑体" w:hAnsi="Times New Roman" w:cs="Times New Roman" w:hint="eastAsia"/>
          <w:b/>
          <w:color w:val="FF0000"/>
          <w:sz w:val="36"/>
          <w:szCs w:val="24"/>
        </w:rPr>
        <w:lastRenderedPageBreak/>
        <w:t>赞助综合服务项目指南</w:t>
      </w:r>
    </w:p>
    <w:p w14:paraId="6D3A62E6" w14:textId="77777777" w:rsidR="006C31DA" w:rsidRDefault="006C31DA" w:rsidP="006C31DA">
      <w:pPr>
        <w:spacing w:before="50" w:line="500" w:lineRule="exact"/>
        <w:jc w:val="left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b/>
          <w:color w:val="000000"/>
          <w:sz w:val="28"/>
          <w:szCs w:val="28"/>
        </w:rPr>
        <w:t xml:space="preserve">· </w:t>
      </w:r>
      <w:r>
        <w:rPr>
          <w:rFonts w:ascii="Times New Roman" w:eastAsia="黑体" w:hAnsi="Times New Roman" w:cs="Times New Roman" w:hint="eastAsia"/>
          <w:b/>
          <w:color w:val="000000"/>
          <w:sz w:val="28"/>
          <w:szCs w:val="28"/>
        </w:rPr>
        <w:t>特别赞助单位：</w:t>
      </w:r>
    </w:p>
    <w:p w14:paraId="73F1095D" w14:textId="77777777" w:rsidR="006C31DA" w:rsidRDefault="006C31DA" w:rsidP="006C31DA">
      <w:pPr>
        <w:spacing w:before="50" w:line="500" w:lineRule="exact"/>
        <w:jc w:val="left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可享受下述赞助服务条款中全部项目；</w:t>
      </w:r>
    </w:p>
    <w:p w14:paraId="01011FB6" w14:textId="77777777" w:rsidR="006C31DA" w:rsidRDefault="006C31DA" w:rsidP="006C31DA">
      <w:pPr>
        <w:spacing w:before="50" w:line="500" w:lineRule="exact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b/>
          <w:color w:val="000000"/>
          <w:sz w:val="28"/>
          <w:szCs w:val="28"/>
        </w:rPr>
        <w:t xml:space="preserve">· </w:t>
      </w:r>
      <w:r>
        <w:rPr>
          <w:rFonts w:ascii="Times New Roman" w:eastAsia="黑体" w:hAnsi="Times New Roman" w:cs="Times New Roman" w:hint="eastAsia"/>
          <w:b/>
          <w:color w:val="000000"/>
          <w:sz w:val="28"/>
          <w:szCs w:val="28"/>
        </w:rPr>
        <w:t>赞助单位</w:t>
      </w: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8"/>
        </w:rPr>
        <w:t>：</w:t>
      </w:r>
    </w:p>
    <w:p w14:paraId="232A4463" w14:textId="77777777" w:rsidR="006C31DA" w:rsidRDefault="006C31DA" w:rsidP="006C31DA">
      <w:pPr>
        <w:spacing w:before="50" w:line="500" w:lineRule="exact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可任意选择下述赞助服务条款中的</w:t>
      </w:r>
      <w:r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项；</w:t>
      </w:r>
    </w:p>
    <w:p w14:paraId="278E5772" w14:textId="77777777" w:rsidR="006C31DA" w:rsidRDefault="006C31DA" w:rsidP="006C31DA">
      <w:pPr>
        <w:spacing w:before="50" w:line="500" w:lineRule="exact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b/>
          <w:color w:val="000000"/>
          <w:sz w:val="28"/>
          <w:szCs w:val="28"/>
        </w:rPr>
        <w:t xml:space="preserve">· </w:t>
      </w: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8"/>
        </w:rPr>
        <w:t>协办单位：</w:t>
      </w:r>
    </w:p>
    <w:p w14:paraId="1ABD685A" w14:textId="77777777" w:rsidR="006C31DA" w:rsidRDefault="006C31DA" w:rsidP="006C31DA">
      <w:pPr>
        <w:spacing w:before="50" w:line="500" w:lineRule="exact"/>
        <w:jc w:val="left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可任意选择下述赞助服务条款中的</w:t>
      </w:r>
      <w:r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Cs/>
          <w:color w:val="000000"/>
          <w:sz w:val="28"/>
          <w:szCs w:val="28"/>
        </w:rPr>
        <w:t>项；</w:t>
      </w:r>
    </w:p>
    <w:p w14:paraId="6F58FBCD" w14:textId="77777777" w:rsidR="006C31DA" w:rsidRDefault="006C31DA" w:rsidP="006C31DA">
      <w:pPr>
        <w:spacing w:before="50" w:line="500" w:lineRule="exact"/>
        <w:jc w:val="left"/>
        <w:rPr>
          <w:rFonts w:ascii="Times New Roman" w:eastAsia="黑体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28"/>
          <w:szCs w:val="28"/>
        </w:rPr>
        <w:t>赞助服务条款：</w:t>
      </w:r>
    </w:p>
    <w:p w14:paraId="43C0EB62" w14:textId="77777777" w:rsidR="006C31DA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、优先参与新产品发布会</w:t>
      </w:r>
      <w:bookmarkStart w:id="0" w:name="_GoBack"/>
      <w:bookmarkEnd w:id="0"/>
    </w:p>
    <w:p w14:paraId="5B12F33B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、免赞助企业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10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人注册费及会议期间餐费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 xml:space="preserve">  </w:t>
      </w:r>
    </w:p>
    <w:p w14:paraId="0109F61B" w14:textId="66851DD4" w:rsidR="006C31DA" w:rsidRPr="00C43131" w:rsidRDefault="006C31DA" w:rsidP="006C31DA">
      <w:pPr>
        <w:spacing w:line="520" w:lineRule="exact"/>
        <w:rPr>
          <w:rFonts w:ascii="Times New Roman" w:eastAsia="仿宋_GB2312" w:hAnsi="Times New Roman" w:cs="Times New Roman"/>
          <w:b/>
          <w:sz w:val="28"/>
          <w:szCs w:val="28"/>
        </w:rPr>
      </w:pPr>
      <w:r w:rsidRPr="00C43131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C43131">
        <w:rPr>
          <w:rFonts w:ascii="Times New Roman" w:eastAsia="仿宋_GB2312" w:hAnsi="Times New Roman" w:cs="Times New Roman" w:hint="eastAsia"/>
          <w:bCs/>
          <w:sz w:val="28"/>
          <w:szCs w:val="28"/>
        </w:rPr>
        <w:t>、手提资料袋封面（单面，先到先得）</w:t>
      </w:r>
    </w:p>
    <w:p w14:paraId="76330AD9" w14:textId="59B7652A" w:rsidR="006C31DA" w:rsidRPr="00F86ABC" w:rsidRDefault="006C31DA" w:rsidP="006C31DA">
      <w:pPr>
        <w:spacing w:line="520" w:lineRule="exact"/>
        <w:rPr>
          <w:rFonts w:ascii="Times New Roman" w:eastAsia="仿宋_GB2312" w:hAnsi="Times New Roman" w:cs="Times New Roman"/>
          <w:b/>
          <w:color w:val="FF0000"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、代表证广告</w:t>
      </w:r>
    </w:p>
    <w:p w14:paraId="1F342B02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5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、大会</w:t>
      </w:r>
      <w:proofErr w:type="gramStart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主背景</w:t>
      </w:r>
      <w:proofErr w:type="gramEnd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板及所有会议出版刊物上冠名</w:t>
      </w:r>
    </w:p>
    <w:p w14:paraId="2F62BAA1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6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、会刊</w:t>
      </w:r>
      <w:proofErr w:type="gramStart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彩色内</w:t>
      </w:r>
      <w:proofErr w:type="gramEnd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页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页</w:t>
      </w:r>
    </w:p>
    <w:p w14:paraId="799E703A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8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、免费赠送会刊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20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册</w:t>
      </w:r>
    </w:p>
    <w:p w14:paraId="4E4454AF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9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、会场设立企业宣传展板</w:t>
      </w:r>
    </w:p>
    <w:p w14:paraId="2E71A1E8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10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、统一配发企业宣传资料（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页对开）</w:t>
      </w:r>
    </w:p>
    <w:p w14:paraId="585CFD13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11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、网站及</w:t>
      </w:r>
      <w:proofErr w:type="gramStart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微信公众</w:t>
      </w:r>
      <w:proofErr w:type="gramEnd"/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平台宣传</w:t>
      </w:r>
    </w:p>
    <w:p w14:paraId="026599CC" w14:textId="77777777" w:rsidR="006C31DA" w:rsidRPr="00E54A64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12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、现场展位</w:t>
      </w: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个</w:t>
      </w:r>
    </w:p>
    <w:p w14:paraId="0EC9DD10" w14:textId="77777777" w:rsidR="006C31DA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E54A64">
        <w:rPr>
          <w:rFonts w:ascii="Times New Roman" w:eastAsia="仿宋_GB2312" w:hAnsi="Times New Roman" w:cs="Times New Roman"/>
          <w:bCs/>
          <w:sz w:val="28"/>
          <w:szCs w:val="28"/>
        </w:rPr>
        <w:t>13</w:t>
      </w:r>
      <w:r w:rsidRPr="00E54A64">
        <w:rPr>
          <w:rFonts w:ascii="Times New Roman" w:eastAsia="仿宋_GB2312" w:hAnsi="Times New Roman" w:cs="Times New Roman" w:hint="eastAsia"/>
          <w:bCs/>
          <w:sz w:val="28"/>
          <w:szCs w:val="28"/>
        </w:rPr>
        <w:t>、会场内播放企业宣传片</w:t>
      </w:r>
    </w:p>
    <w:p w14:paraId="713259E5" w14:textId="77777777" w:rsidR="006C31DA" w:rsidRDefault="006C31DA" w:rsidP="006C31DA">
      <w:pPr>
        <w:spacing w:line="52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、企业客户参加会议且其参会费用是由赞助企业来承担的，可享受会员优惠价（即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800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人）</w:t>
      </w:r>
    </w:p>
    <w:p w14:paraId="33AFA80B" w14:textId="77777777" w:rsidR="006C31DA" w:rsidRDefault="006C31DA" w:rsidP="006C31DA">
      <w:p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特别说明：</w:t>
      </w:r>
    </w:p>
    <w:p w14:paraId="74CE7F97" w14:textId="77777777" w:rsidR="006C31DA" w:rsidRDefault="006C31DA" w:rsidP="006C31DA">
      <w:pPr>
        <w:spacing w:line="560" w:lineRule="exac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、以上宣传项目只作为参考，宣传项目可增减，最终以实际商定为准；</w:t>
      </w:r>
    </w:p>
    <w:p w14:paraId="28D6276A" w14:textId="2AAEB1ED" w:rsidR="008B528C" w:rsidRDefault="006C31DA" w:rsidP="006C31DA">
      <w:pPr>
        <w:spacing w:line="560" w:lineRule="exact"/>
      </w:pP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、联系人：刘丹</w:t>
      </w:r>
      <w:proofErr w:type="gramStart"/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丹</w:t>
      </w:r>
      <w:proofErr w:type="gramEnd"/>
      <w:r>
        <w:rPr>
          <w:rFonts w:ascii="Times New Roman" w:eastAsia="仿宋_GB2312" w:hAnsi="Times New Roman" w:cs="Times New Roman"/>
          <w:bCs/>
          <w:sz w:val="28"/>
          <w:szCs w:val="28"/>
        </w:rPr>
        <w:t>(13436653060)</w:t>
      </w:r>
    </w:p>
    <w:sectPr w:rsidR="008B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2B11" w14:textId="77777777" w:rsidR="00F661C3" w:rsidRDefault="00F661C3" w:rsidP="00535AC9">
      <w:r>
        <w:separator/>
      </w:r>
    </w:p>
  </w:endnote>
  <w:endnote w:type="continuationSeparator" w:id="0">
    <w:p w14:paraId="5DAC7130" w14:textId="77777777" w:rsidR="00F661C3" w:rsidRDefault="00F661C3" w:rsidP="005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60CE" w14:textId="77777777" w:rsidR="00F661C3" w:rsidRDefault="00F661C3" w:rsidP="00535AC9">
      <w:r>
        <w:separator/>
      </w:r>
    </w:p>
  </w:footnote>
  <w:footnote w:type="continuationSeparator" w:id="0">
    <w:p w14:paraId="328F17A1" w14:textId="77777777" w:rsidR="00F661C3" w:rsidRDefault="00F661C3" w:rsidP="0053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75"/>
    <w:rsid w:val="00110404"/>
    <w:rsid w:val="001D2193"/>
    <w:rsid w:val="001D285A"/>
    <w:rsid w:val="00306DA8"/>
    <w:rsid w:val="00446EE1"/>
    <w:rsid w:val="00456068"/>
    <w:rsid w:val="00535AC9"/>
    <w:rsid w:val="005F566F"/>
    <w:rsid w:val="006C31DA"/>
    <w:rsid w:val="007D45C5"/>
    <w:rsid w:val="008B528C"/>
    <w:rsid w:val="009A477B"/>
    <w:rsid w:val="00AA4906"/>
    <w:rsid w:val="00B27C75"/>
    <w:rsid w:val="00BC6041"/>
    <w:rsid w:val="00C43131"/>
    <w:rsid w:val="00CB68B4"/>
    <w:rsid w:val="00D316FA"/>
    <w:rsid w:val="00E54A64"/>
    <w:rsid w:val="00F661C3"/>
    <w:rsid w:val="00F86ABC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1EF6"/>
  <w15:chartTrackingRefBased/>
  <w15:docId w15:val="{62079EFD-F61F-490C-B82F-B0F36CC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31D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AC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AC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xmgc@caaa.cn</dc:creator>
  <cp:keywords/>
  <dc:description/>
  <cp:lastModifiedBy>xmgc@caaa.cn</cp:lastModifiedBy>
  <cp:revision>13</cp:revision>
  <dcterms:created xsi:type="dcterms:W3CDTF">2019-09-04T01:02:00Z</dcterms:created>
  <dcterms:modified xsi:type="dcterms:W3CDTF">2019-09-05T06:50:00Z</dcterms:modified>
</cp:coreProperties>
</file>